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Isabella G. GARCIA</w:t>
      </w: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br/>
        <w:t>989 S. Woodrow Lane</w:t>
      </w: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br/>
        <w:t>Atlanta, GA 30125</w:t>
      </w: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br/>
        <w:t>Cell: 404-888-4539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Email: garcia.isabella@example.com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  <w:u w:val="single"/>
        </w:rPr>
        <w:t>Summary of Objectives: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‘A position as a Junior Business Analyst where I can make use of my technical and management skills in delivering effective business services in a major IT firm’.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  <w:u w:val="single"/>
        </w:rPr>
        <w:t>Summary of Skills: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In-depth knowledge of system development life-cycle, project planning techniques and information modeling techniques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Advance technical knowledge with good understanding of business processes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Comprehensive knowledge of presentation software, word processing software and spreadsheet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Knowledge of computer service architectures, HTML and Internet research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Excellent project management and critical thinking skills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Good communicator, excellent interpersonal skills and ability to work effectively with less supervision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Possess strong analytical and troubleshooting skills</w:t>
      </w:r>
    </w:p>
    <w:p w:rsidR="00310FDA" w:rsidRPr="00310FDA" w:rsidRDefault="00310FDA" w:rsidP="00310FDA">
      <w:pPr>
        <w:numPr>
          <w:ilvl w:val="0"/>
          <w:numId w:val="1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Ability to work under pressure with multitasking skills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  <w:u w:val="single"/>
        </w:rPr>
        <w:t>Professional Experience: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</w:rPr>
        <w:t>Hay Yards Solutions, Georgina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June 2005 till date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Junior Business Analyst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Responsible for generating innovative solutions to bridge the gap between business and IT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Performs the tasks of gathering, analyzing and storing information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Handles the responsibilities of analyzing and documenting business requirements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Assist Senior Business Analyst in planning, designing, programming, testing and implementing client projects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Responsible for generating accurate data on company performance, project expense, user behavior, and employment rates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Provides supports to supervisors by documenting organizational structures, internal processes and  clients’ business requirements</w:t>
      </w:r>
    </w:p>
    <w:p w:rsidR="00310FDA" w:rsidRPr="00310FDA" w:rsidRDefault="00310FDA" w:rsidP="00310FDA">
      <w:pPr>
        <w:numPr>
          <w:ilvl w:val="0"/>
          <w:numId w:val="2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Conducts presentations to key decision makers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</w:rPr>
        <w:t>ATZ Technologies, Georgia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April 2001 to May 2004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lastRenderedPageBreak/>
        <w:t>Junior Business Analyst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Responsible for supporting System Analyst  in developing, designing and implementing tools and reports for the operation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Assist Supervisor in analyzing operation processes to optimize the flow while measuring team’s performance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Conducts market research and business plans development for new markets and titles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Reviews and consolidates financial reports and alert management in case of requirement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Responsible for designing Key Performance Indicators for the operation</w:t>
      </w:r>
    </w:p>
    <w:p w:rsidR="00310FDA" w:rsidRPr="00310FDA" w:rsidRDefault="00310FDA" w:rsidP="00310FDA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60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Performs follow- up with branches on required reports and data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  <w:u w:val="single"/>
        </w:rPr>
        <w:t>Educational Summary: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Bachelor’s degree in Information Technology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Technology Learning Centre, Georgina in the year 1997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  <w:u w:val="single"/>
        </w:rPr>
        <w:t>Personal Information: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Name:</w:t>
      </w:r>
      <w:r w:rsidRPr="00310FDA">
        <w:rPr>
          <w:rFonts w:ascii="Verdana" w:eastAsia="Times New Roman" w:hAnsi="Verdana" w:cs="Times New Roman"/>
          <w:b/>
          <w:bCs/>
          <w:color w:val="494949"/>
          <w:sz w:val="18"/>
          <w:szCs w:val="18"/>
        </w:rPr>
        <w:t> </w:t>
      </w: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Isabella G. GARCIA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Date of Birth: 23.05.1974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Employment Status: Full time</w:t>
      </w:r>
    </w:p>
    <w:p w:rsidR="00310FDA" w:rsidRPr="00310FDA" w:rsidRDefault="00310FDA" w:rsidP="00310FDA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18"/>
          <w:szCs w:val="18"/>
        </w:rPr>
      </w:pPr>
      <w:r w:rsidRPr="00310FDA">
        <w:rPr>
          <w:rFonts w:ascii="Verdana" w:eastAsia="Times New Roman" w:hAnsi="Verdana" w:cs="Times New Roman"/>
          <w:color w:val="494949"/>
          <w:sz w:val="18"/>
          <w:szCs w:val="18"/>
        </w:rPr>
        <w:t>Relationship status: Married</w:t>
      </w:r>
    </w:p>
    <w:p w:rsidR="002B5645" w:rsidRDefault="002B5645">
      <w:bookmarkStart w:id="0" w:name="_GoBack"/>
      <w:bookmarkEnd w:id="0"/>
    </w:p>
    <w:sectPr w:rsidR="002B5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03C4"/>
    <w:multiLevelType w:val="multilevel"/>
    <w:tmpl w:val="3A4A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976C5"/>
    <w:multiLevelType w:val="multilevel"/>
    <w:tmpl w:val="85EE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BC1B17"/>
    <w:multiLevelType w:val="multilevel"/>
    <w:tmpl w:val="E09E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FDA"/>
    <w:rsid w:val="002B5645"/>
    <w:rsid w:val="0031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E19D43-A9B0-471A-9C47-0829CA6B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0FDA"/>
    <w:rPr>
      <w:b/>
      <w:bCs/>
    </w:rPr>
  </w:style>
  <w:style w:type="character" w:customStyle="1" w:styleId="apple-converted-space">
    <w:name w:val="apple-converted-space"/>
    <w:basedOn w:val="DefaultParagraphFont"/>
    <w:rsid w:val="00310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2017-04-12T07:43:00Z</dcterms:created>
  <dcterms:modified xsi:type="dcterms:W3CDTF">2017-04-12T07:43:00Z</dcterms:modified>
</cp:coreProperties>
</file>